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9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activities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4650"/>
        <w:gridCol w:w="4290"/>
        <w:gridCol w:w="436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4650"/>
            <w:gridCol w:w="4290"/>
            <w:gridCol w:w="436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classify different types of rock.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https://www.bbc.co.uk/bitesize/topics/z9bbkqt/articles/zsgkdmn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sequence the four main stages of the water cycle.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Water cycle song on gonoodle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https://www.bbc.co.uk/programmes/p01152mn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https://www.bbc.co.uk/programmes/p0115djb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https://www.dkfindout.com/uk/earth/water-cycle/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ahoma" w:cs="Tahoma" w:eastAsia="Tahoma" w:hAnsi="Tahoma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https://www.bbc.co.uk/bitesize/topics/zkgg87h/articles/z3wpp39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  <w:rtl w:val="0"/>
              </w:rPr>
              <w:t xml:space="preserve">L.O. To understand how the author of ‘One Well’ portrays their opinion.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9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76" w:lineRule="auto"/>
              <w:ind w:right="1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rtl w:val="0"/>
              </w:rPr>
              <w:t xml:space="preserve">L.O. To understand what Pentecost was and the Christian belief about the Kingdom of God.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E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tabs>
                <w:tab w:val="left" w:pos="484"/>
              </w:tabs>
              <w:spacing w:line="254" w:lineRule="auto"/>
              <w:ind w:right="32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  <w:rtl w:val="0"/>
              </w:rPr>
              <w:t xml:space="preserve">L.O. To identify ‘One Well’ text type and its overall structure.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identify key features of a river.</w:t>
            </w:r>
          </w:p>
          <w:p w:rsidR="00000000" w:rsidDel="00000000" w:rsidP="00000000" w:rsidRDefault="00000000" w:rsidRPr="00000000" w14:paraId="000000E7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Explore rivers of the world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https://www.bbc.co.uk/bitesize/guides/zyt9q6f/revision/4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https://www.bbc.co.uk/programmes/p00y824g/clips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10B">
            <w:pPr>
              <w:widowControl w:val="0"/>
              <w:tabs>
                <w:tab w:val="left" w:pos="484"/>
              </w:tabs>
              <w:spacing w:line="254" w:lineRule="auto"/>
              <w:ind w:right="-120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  <w:rtl w:val="0"/>
              </w:rPr>
              <w:t xml:space="preserve">L.O. To understand how structure helps readers understand tricky subjects.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6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  <w:rtl w:val="0"/>
              </w:rPr>
              <w:t xml:space="preserve">L.O. To collect information on environmental issues.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3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One Decision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Baseline assessment activity </w:t>
            </w:r>
          </w:p>
          <w:p w:rsidR="00000000" w:rsidDel="00000000" w:rsidP="00000000" w:rsidRDefault="00000000" w:rsidRPr="00000000" w14:paraId="000001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L.O. To understand what healthy living consists of.</w:t>
            </w:r>
          </w:p>
          <w:p w:rsidR="00000000" w:rsidDel="00000000" w:rsidP="00000000" w:rsidRDefault="00000000" w:rsidRPr="00000000" w14:paraId="0000013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3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L.O. To be able to say “I like” a food in French.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hiterosemaths.com/homelearning/year-5/" TargetMode="External"/><Relationship Id="rId42" Type="http://schemas.openxmlformats.org/officeDocument/2006/relationships/hyperlink" Target="https://www.bbc.co.uk/programmes/p00y824g/clips" TargetMode="External"/><Relationship Id="rId41" Type="http://schemas.openxmlformats.org/officeDocument/2006/relationships/hyperlink" Target="https://www.bbc.co.uk/bitesize/guides/zyt9q6f/revision/4" TargetMode="External"/><Relationship Id="rId44" Type="http://schemas.openxmlformats.org/officeDocument/2006/relationships/hyperlink" Target="https://www.activelearnprimary.co.uk/login?c=0" TargetMode="External"/><Relationship Id="rId43" Type="http://schemas.openxmlformats.org/officeDocument/2006/relationships/hyperlink" Target="https://www.edshed.com/en-gb/login" TargetMode="External"/><Relationship Id="rId46" Type="http://schemas.openxmlformats.org/officeDocument/2006/relationships/hyperlink" Target="https://www.activelearnprimary.co.uk/login?c=0" TargetMode="External"/><Relationship Id="rId45" Type="http://schemas.openxmlformats.org/officeDocument/2006/relationships/hyperlink" Target="https://ttrockstar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hiterosemaths.com/homelearning/year-3/" TargetMode="External"/><Relationship Id="rId47" Type="http://schemas.openxmlformats.org/officeDocument/2006/relationships/hyperlink" Target="https://whiterosemaths.com/homelearning/year-2/" TargetMode="External"/><Relationship Id="rId49" Type="http://schemas.openxmlformats.org/officeDocument/2006/relationships/hyperlink" Target="https://whiterosemaths.com/homelearning/year-4/" TargetMode="External"/><Relationship Id="rId5" Type="http://schemas.openxmlformats.org/officeDocument/2006/relationships/styles" Target="styles.xml"/><Relationship Id="rId6" Type="http://schemas.openxmlformats.org/officeDocument/2006/relationships/image" Target="media/image3.gif"/><Relationship Id="rId7" Type="http://schemas.openxmlformats.org/officeDocument/2006/relationships/image" Target="media/image5.jpg"/><Relationship Id="rId8" Type="http://schemas.openxmlformats.org/officeDocument/2006/relationships/image" Target="media/image6.png"/><Relationship Id="rId31" Type="http://schemas.openxmlformats.org/officeDocument/2006/relationships/hyperlink" Target="https://whiterosemaths.com/homelearning/year-4/" TargetMode="External"/><Relationship Id="rId30" Type="http://schemas.openxmlformats.org/officeDocument/2006/relationships/hyperlink" Target="https://whiterosemaths.com/homelearning/year-3/" TargetMode="External"/><Relationship Id="rId33" Type="http://schemas.openxmlformats.org/officeDocument/2006/relationships/hyperlink" Target="https://www.edshed.com/en-gb/login" TargetMode="External"/><Relationship Id="rId32" Type="http://schemas.openxmlformats.org/officeDocument/2006/relationships/hyperlink" Target="https://whiterosemaths.com/homelearning/year-5/" TargetMode="External"/><Relationship Id="rId35" Type="http://schemas.openxmlformats.org/officeDocument/2006/relationships/hyperlink" Target="https://ttrockstars.com/" TargetMode="External"/><Relationship Id="rId34" Type="http://schemas.openxmlformats.org/officeDocument/2006/relationships/hyperlink" Target="https://www.activelearnprimary.co.uk/login?c=0" TargetMode="External"/><Relationship Id="rId37" Type="http://schemas.openxmlformats.org/officeDocument/2006/relationships/hyperlink" Target="https://whiterosemaths.com/homelearning/year-2/" TargetMode="External"/><Relationship Id="rId36" Type="http://schemas.openxmlformats.org/officeDocument/2006/relationships/hyperlink" Target="https://www.activelearnprimary.co.uk/login?c=0" TargetMode="External"/><Relationship Id="rId39" Type="http://schemas.openxmlformats.org/officeDocument/2006/relationships/hyperlink" Target="https://whiterosemaths.com/homelearning/year-4/" TargetMode="External"/><Relationship Id="rId38" Type="http://schemas.openxmlformats.org/officeDocument/2006/relationships/hyperlink" Target="https://whiterosemaths.com/homelearning/year-3/" TargetMode="External"/><Relationship Id="rId20" Type="http://schemas.openxmlformats.org/officeDocument/2006/relationships/hyperlink" Target="https://www.bbc.co.uk/bitesize/topics/z9bbkqt/articles/zsgkdmn" TargetMode="External"/><Relationship Id="rId22" Type="http://schemas.openxmlformats.org/officeDocument/2006/relationships/hyperlink" Target="https://www.bbc.co.uk/programmes/p0115djb" TargetMode="External"/><Relationship Id="rId21" Type="http://schemas.openxmlformats.org/officeDocument/2006/relationships/hyperlink" Target="https://www.bbc.co.uk/programmes/p01152mn" TargetMode="External"/><Relationship Id="rId24" Type="http://schemas.openxmlformats.org/officeDocument/2006/relationships/hyperlink" Target="https://www.bbc.co.uk/bitesize/topics/zkgg87h/articles/z3wpp39" TargetMode="External"/><Relationship Id="rId23" Type="http://schemas.openxmlformats.org/officeDocument/2006/relationships/hyperlink" Target="https://www.dkfindout.com/uk/earth/water-cycle/" TargetMode="External"/><Relationship Id="rId60" Type="http://schemas.openxmlformats.org/officeDocument/2006/relationships/hyperlink" Target="https://whiterosemaths.com/homelearning/year-5/" TargetMode="External"/><Relationship Id="rId26" Type="http://schemas.openxmlformats.org/officeDocument/2006/relationships/hyperlink" Target="https://www.activelearnprimary.co.uk/login?c=0" TargetMode="External"/><Relationship Id="rId25" Type="http://schemas.openxmlformats.org/officeDocument/2006/relationships/hyperlink" Target="https://www.edshed.com/en-gb/login" TargetMode="External"/><Relationship Id="rId28" Type="http://schemas.openxmlformats.org/officeDocument/2006/relationships/hyperlink" Target="https://www.activelearnprimary.co.uk/login?c=0" TargetMode="External"/><Relationship Id="rId27" Type="http://schemas.openxmlformats.org/officeDocument/2006/relationships/hyperlink" Target="https://ttrockstars.com/" TargetMode="External"/><Relationship Id="rId29" Type="http://schemas.openxmlformats.org/officeDocument/2006/relationships/hyperlink" Target="https://whiterosemaths.com/homelearning/year-2/" TargetMode="External"/><Relationship Id="rId51" Type="http://schemas.openxmlformats.org/officeDocument/2006/relationships/hyperlink" Target="https://www.youtube.com/channel/UCLNV8D56t6RV0wbsPnbnYeA" TargetMode="External"/><Relationship Id="rId50" Type="http://schemas.openxmlformats.org/officeDocument/2006/relationships/hyperlink" Target="https://whiterosemaths.com/homelearning/year-5/" TargetMode="External"/><Relationship Id="rId53" Type="http://schemas.openxmlformats.org/officeDocument/2006/relationships/hyperlink" Target="https://www.edshed.com/en-gb/login" TargetMode="External"/><Relationship Id="rId52" Type="http://schemas.openxmlformats.org/officeDocument/2006/relationships/hyperlink" Target="https://www.bbc.co.uk/teach/supermovers" TargetMode="External"/><Relationship Id="rId11" Type="http://schemas.openxmlformats.org/officeDocument/2006/relationships/hyperlink" Target="https://www.activelearnprimary.co.uk/login?c=0" TargetMode="External"/><Relationship Id="rId55" Type="http://schemas.openxmlformats.org/officeDocument/2006/relationships/hyperlink" Target="https://ttrockstars.com/" TargetMode="External"/><Relationship Id="rId10" Type="http://schemas.openxmlformats.org/officeDocument/2006/relationships/image" Target="media/image4.png"/><Relationship Id="rId54" Type="http://schemas.openxmlformats.org/officeDocument/2006/relationships/hyperlink" Target="https://www.activelearnprimary.co.uk/login?c=0" TargetMode="External"/><Relationship Id="rId13" Type="http://schemas.openxmlformats.org/officeDocument/2006/relationships/hyperlink" Target="https://ttrockstars.com/" TargetMode="External"/><Relationship Id="rId57" Type="http://schemas.openxmlformats.org/officeDocument/2006/relationships/hyperlink" Target="https://whiterosemaths.com/homelearning/year-2/" TargetMode="External"/><Relationship Id="rId12" Type="http://schemas.openxmlformats.org/officeDocument/2006/relationships/image" Target="media/image1.png"/><Relationship Id="rId56" Type="http://schemas.openxmlformats.org/officeDocument/2006/relationships/hyperlink" Target="https://www.activelearnprimary.co.uk/login?c=0" TargetMode="External"/><Relationship Id="rId15" Type="http://schemas.openxmlformats.org/officeDocument/2006/relationships/hyperlink" Target="https://www.activelearnprimary.co.uk/login?c=0" TargetMode="External"/><Relationship Id="rId59" Type="http://schemas.openxmlformats.org/officeDocument/2006/relationships/hyperlink" Target="https://whiterosemaths.com/homelearning/year-4/" TargetMode="External"/><Relationship Id="rId14" Type="http://schemas.openxmlformats.org/officeDocument/2006/relationships/image" Target="media/image2.png"/><Relationship Id="rId58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